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AE5" w:rsidRPr="00EB6AE5" w:rsidRDefault="00EB6AE5" w:rsidP="00EB6AE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EB6AE5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Gyulladáscsökkentő hatása van az omega-3 zsírsavaknak</w:t>
      </w:r>
    </w:p>
    <w:p w:rsidR="00EB6AE5" w:rsidRPr="00EB6AE5" w:rsidRDefault="00EB6AE5" w:rsidP="00EB6A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B6AE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Betegszoba.hu</w:t>
      </w:r>
      <w:r w:rsidRPr="00EB6AE5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EB6AE5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2012. június 26</w:t>
      </w:r>
      <w:proofErr w:type="gramStart"/>
      <w:r w:rsidRPr="00EB6AE5">
        <w:rPr>
          <w:rFonts w:ascii="Times New Roman" w:eastAsia="Times New Roman" w:hAnsi="Times New Roman" w:cs="Times New Roman"/>
          <w:sz w:val="24"/>
          <w:szCs w:val="24"/>
          <w:lang w:eastAsia="hu-HU"/>
        </w:rPr>
        <w:t>.,</w:t>
      </w:r>
      <w:proofErr w:type="gramEnd"/>
      <w:r w:rsidRPr="00EB6AE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kedd 14:56 </w:t>
      </w:r>
    </w:p>
    <w:p w:rsidR="00EB6AE5" w:rsidRPr="00EB6AE5" w:rsidRDefault="00EB6AE5" w:rsidP="00EB6A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B6AE5">
        <w:rPr>
          <w:rFonts w:ascii="Times New Roman" w:eastAsia="Times New Roman" w:hAnsi="Times New Roman" w:cs="Times New Roman"/>
          <w:sz w:val="24"/>
          <w:szCs w:val="24"/>
          <w:lang w:eastAsia="hu-HU"/>
        </w:rPr>
        <w:t>A középkorú és idősebb, túlsúlyos emberek körében az omega-3 zsírsavnak gyulladáscsökkentő hatása van, és a táplálék-kiegészítő rendszeres szedése megelőzhet, sőt akár kezelhet is bizonyos betegségeket, derült ki egy új amerikai tanulmányból.</w:t>
      </w:r>
    </w:p>
    <w:p w:rsidR="00EB6AE5" w:rsidRPr="00EB6AE5" w:rsidRDefault="00EB6AE5" w:rsidP="00EB6A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B6AE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Négyhavi omega-3 étrend-kiegészítő kúra átlagosan csaknem 10%-kal lecsökkentette egy olyan fehérje arányát a vérben, melynek jelenléte általában gyulladásra utal a szervezetben, továbbá más egyéb gyulladást előidéző anyag arányszáma is kis mértékben csökkent az omega-3 zsírsav terápia hatására. Összehasonlításképp, a kísérletben résztvevő placebóval kezelt páciensek esetében ugyanezen gyulladást előidéző anyagok aránya átlagosan 36, illetve 12%-kal emelkedett. </w:t>
      </w:r>
      <w:r w:rsidRPr="00EB6AE5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EB6AE5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A krónikus gyulladás számos betegséggel állhat összefüggésben, többek között szívkoszorúér betegségekkel, a 2-es típusú diabétesszel, köszvénnyel, ízületi gyulladással és az Alzheimer-kórral is. </w:t>
      </w:r>
      <w:r w:rsidRPr="00EB6AE5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EB6AE5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Az Ohiói Állami Egyetemen végzett kísérlet résztvevői 2,5 gramm, illetve 1,25 gramm aktív omega-3 többszörösen telítetlen zsírsav táplálék-kiegészítőt kaptak. A többszörösen telítetlen zsírsavak nevezik köznyelven ”jó zsíroknak”, melyek megfelelő mennyiségben és rendszeresen fogyasztva jótékony hatással vannak az egészségi állapotra. A résztvevők harmadik csoportja placebót kapott, amely megfelelt egy átlagos amerikai ember napi olajfogyasztásának. </w:t>
      </w:r>
      <w:r w:rsidRPr="00EB6AE5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EB6AE5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A kísérletben összesen 138 felnőtt (45 férfi és 93 nő) vett részt, akik alapvetően egészségesek voltak, de vagy túlsúlyosak voltak, vagy nagyon inaktív életmód folytattak. A résztvevők átlagos életkora 51 év volt. </w:t>
      </w:r>
      <w:proofErr w:type="gramStart"/>
      <w:r w:rsidRPr="00EB6AE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testtömeg-indexük (BMI) alapján a vizsgált személyek 91%-a túlsúlyos volt, míg 47% erősen elhízott.   </w:t>
      </w:r>
      <w:r w:rsidRPr="00EB6AE5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EB6AE5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”A kutatás eredményeiből egyértelműen kiderült, hogy az omega-3 zsírsavak egyrészt megelőző hatásúak, tehát védelmet nyújtanak a gyulladások kialakulása ellen, másrészt pedig terápiás hatásúak, tehát képesek lecsökkenteni a már korábban kialakult gyulladásokat is”, nyilatkozta Dr. Jan </w:t>
      </w:r>
      <w:proofErr w:type="spellStart"/>
      <w:r w:rsidRPr="00EB6AE5">
        <w:rPr>
          <w:rFonts w:ascii="Times New Roman" w:eastAsia="Times New Roman" w:hAnsi="Times New Roman" w:cs="Times New Roman"/>
          <w:sz w:val="24"/>
          <w:szCs w:val="24"/>
          <w:lang w:eastAsia="hu-HU"/>
        </w:rPr>
        <w:t>Kiecolt-Glaser</w:t>
      </w:r>
      <w:proofErr w:type="spellEnd"/>
      <w:r w:rsidRPr="00EB6AE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az Ohiói Állami Egyetem pszichiátria és pszichológia professzora, a tanulmány szerzője.  </w:t>
      </w:r>
      <w:r w:rsidRPr="00EB6AE5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EB6AE5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”Fontos megjegyezni, hogy az omega-3 zsírsav nem helyettesítheti a helyes és egészséges életmódot, de</w:t>
      </w:r>
      <w:proofErr w:type="gramEnd"/>
      <w:r w:rsidRPr="00EB6AE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gramStart"/>
      <w:r w:rsidRPr="00EB6AE5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EB6AE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 kialakult gyulladásos betegségek ellen nagyon hatásos lehet az omega-3 rendszeres fogyasztása”, folytatta </w:t>
      </w:r>
      <w:proofErr w:type="spellStart"/>
      <w:r w:rsidRPr="00EB6AE5">
        <w:rPr>
          <w:rFonts w:ascii="Times New Roman" w:eastAsia="Times New Roman" w:hAnsi="Times New Roman" w:cs="Times New Roman"/>
          <w:sz w:val="24"/>
          <w:szCs w:val="24"/>
          <w:lang w:eastAsia="hu-HU"/>
        </w:rPr>
        <w:t>Kiecolt-Glaser</w:t>
      </w:r>
      <w:proofErr w:type="spellEnd"/>
      <w:r w:rsidRPr="00EB6AE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professzor.</w:t>
      </w:r>
      <w:r w:rsidRPr="00EB6AE5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EB6AE5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A tanulmány teljes terjedelmében a </w:t>
      </w:r>
      <w:proofErr w:type="spellStart"/>
      <w:r w:rsidRPr="00EB6AE5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Brain</w:t>
      </w:r>
      <w:proofErr w:type="spellEnd"/>
      <w:r w:rsidRPr="00EB6AE5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, </w:t>
      </w:r>
      <w:proofErr w:type="spellStart"/>
      <w:r w:rsidRPr="00EB6AE5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Behavior</w:t>
      </w:r>
      <w:proofErr w:type="spellEnd"/>
      <w:r w:rsidRPr="00EB6AE5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and </w:t>
      </w:r>
      <w:proofErr w:type="spellStart"/>
      <w:r w:rsidRPr="00EB6AE5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Immunity</w:t>
      </w:r>
      <w:proofErr w:type="spellEnd"/>
      <w:r w:rsidRPr="00EB6AE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című orvosi szakfolyóiratban fogják publikálni a közeljövőben.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442D2C"/>
    <w:multiLevelType w:val="multilevel"/>
    <w:tmpl w:val="ACDA9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compat/>
  <w:rsids>
    <w:rsidRoot w:val="00EB6AE5"/>
    <w:rsid w:val="0007475B"/>
    <w:rsid w:val="0009578D"/>
    <w:rsid w:val="000A7A4B"/>
    <w:rsid w:val="000D52B9"/>
    <w:rsid w:val="00202182"/>
    <w:rsid w:val="002506AB"/>
    <w:rsid w:val="00256E78"/>
    <w:rsid w:val="00285507"/>
    <w:rsid w:val="002945CC"/>
    <w:rsid w:val="00333280"/>
    <w:rsid w:val="00335E58"/>
    <w:rsid w:val="00351BDF"/>
    <w:rsid w:val="00374036"/>
    <w:rsid w:val="00393F91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73D26"/>
    <w:rsid w:val="007C47CC"/>
    <w:rsid w:val="00817413"/>
    <w:rsid w:val="00872B77"/>
    <w:rsid w:val="00883220"/>
    <w:rsid w:val="008B5E34"/>
    <w:rsid w:val="00923364"/>
    <w:rsid w:val="00960437"/>
    <w:rsid w:val="00A40298"/>
    <w:rsid w:val="00AD4521"/>
    <w:rsid w:val="00B96636"/>
    <w:rsid w:val="00B97D45"/>
    <w:rsid w:val="00BD00D0"/>
    <w:rsid w:val="00C07B35"/>
    <w:rsid w:val="00C414F9"/>
    <w:rsid w:val="00CC1628"/>
    <w:rsid w:val="00CD752C"/>
    <w:rsid w:val="00DE6ED3"/>
    <w:rsid w:val="00EB6AE5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3">
    <w:name w:val="heading 3"/>
    <w:basedOn w:val="Norml"/>
    <w:link w:val="Cmsor3Char"/>
    <w:uiPriority w:val="9"/>
    <w:qFormat/>
    <w:rsid w:val="00EB6AE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EB6AE5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EB6AE5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EB6AE5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EB6A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">
    <w:name w:val="Emphasis"/>
    <w:basedOn w:val="Bekezdsalapbettpusa"/>
    <w:uiPriority w:val="20"/>
    <w:qFormat/>
    <w:rsid w:val="00EB6AE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5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77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5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12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5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1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32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322</Words>
  <Characters>2222</Characters>
  <Application>Microsoft Office Word</Application>
  <DocSecurity>0</DocSecurity>
  <Lines>18</Lines>
  <Paragraphs>5</Paragraphs>
  <ScaleCrop>false</ScaleCrop>
  <Company>Microsoft Corporation</Company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2012-06-26T13:43:00Z</dcterms:created>
  <dcterms:modified xsi:type="dcterms:W3CDTF">2012-06-26T13:43:00Z</dcterms:modified>
</cp:coreProperties>
</file>